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2BD1" w14:textId="77777777" w:rsidR="00090615" w:rsidRPr="00B116CD" w:rsidRDefault="00BE0F05">
      <w:pPr>
        <w:rPr>
          <w:b/>
          <w:bCs/>
        </w:rPr>
      </w:pPr>
      <w:r>
        <w:t xml:space="preserve">  </w:t>
      </w:r>
    </w:p>
    <w:p w14:paraId="30EB00E8" w14:textId="41E2498E" w:rsidR="00BE0F05" w:rsidRPr="00B116CD" w:rsidRDefault="00BE0F05" w:rsidP="004D6F5E">
      <w:pPr>
        <w:jc w:val="center"/>
        <w:rPr>
          <w:b/>
          <w:bCs/>
          <w:sz w:val="32"/>
          <w:szCs w:val="32"/>
        </w:rPr>
      </w:pPr>
      <w:r w:rsidRPr="00B116CD">
        <w:rPr>
          <w:b/>
          <w:bCs/>
          <w:sz w:val="32"/>
          <w:szCs w:val="32"/>
        </w:rPr>
        <w:t>IMPORTANT INFORMATION FOR 20</w:t>
      </w:r>
      <w:r w:rsidR="00414DFF" w:rsidRPr="00B116CD">
        <w:rPr>
          <w:b/>
          <w:bCs/>
          <w:sz w:val="32"/>
          <w:szCs w:val="32"/>
        </w:rPr>
        <w:t>2</w:t>
      </w:r>
      <w:r w:rsidR="007B2FA2">
        <w:rPr>
          <w:b/>
          <w:bCs/>
          <w:sz w:val="32"/>
          <w:szCs w:val="32"/>
        </w:rPr>
        <w:t>4</w:t>
      </w:r>
    </w:p>
    <w:p w14:paraId="428E9DBF" w14:textId="77777777" w:rsidR="00BE0F05" w:rsidRPr="00B116CD" w:rsidRDefault="00BE0F05">
      <w:pPr>
        <w:rPr>
          <w:sz w:val="24"/>
          <w:szCs w:val="24"/>
        </w:rPr>
      </w:pPr>
      <w:r w:rsidRPr="00B116CD">
        <w:rPr>
          <w:sz w:val="24"/>
          <w:szCs w:val="24"/>
        </w:rPr>
        <w:t>Regarding Raffle Tickets:</w:t>
      </w:r>
    </w:p>
    <w:p w14:paraId="74467D94" w14:textId="45E1F599" w:rsidR="00BE0F05" w:rsidRPr="00B116CD" w:rsidRDefault="00BE0F05" w:rsidP="00BE0F05">
      <w:pPr>
        <w:pStyle w:val="ListParagraph"/>
        <w:numPr>
          <w:ilvl w:val="0"/>
          <w:numId w:val="1"/>
        </w:numPr>
        <w:rPr>
          <w:sz w:val="24"/>
          <w:szCs w:val="24"/>
        </w:rPr>
      </w:pPr>
      <w:r w:rsidRPr="00B116CD">
        <w:rPr>
          <w:sz w:val="24"/>
          <w:szCs w:val="24"/>
        </w:rPr>
        <w:t xml:space="preserve"> We are required to record all tickets sent out to the Granges, and the person receiving them</w:t>
      </w:r>
      <w:r w:rsidRPr="00B116CD">
        <w:rPr>
          <w:b/>
          <w:sz w:val="24"/>
          <w:szCs w:val="24"/>
        </w:rPr>
        <w:t>.</w:t>
      </w:r>
      <w:r w:rsidR="004D6F5E">
        <w:rPr>
          <w:b/>
          <w:sz w:val="24"/>
          <w:szCs w:val="24"/>
        </w:rPr>
        <w:t xml:space="preserve">  </w:t>
      </w:r>
      <w:r w:rsidRPr="00B116CD">
        <w:rPr>
          <w:b/>
          <w:sz w:val="24"/>
          <w:szCs w:val="24"/>
        </w:rPr>
        <w:t>As</w:t>
      </w:r>
      <w:r w:rsidRPr="00B116CD">
        <w:rPr>
          <w:sz w:val="24"/>
          <w:szCs w:val="24"/>
        </w:rPr>
        <w:t xml:space="preserve"> </w:t>
      </w:r>
      <w:r w:rsidRPr="00B116CD">
        <w:rPr>
          <w:b/>
          <w:sz w:val="24"/>
          <w:szCs w:val="24"/>
        </w:rPr>
        <w:t>the Secretary, you are responsible for the tickets</w:t>
      </w:r>
      <w:r w:rsidRPr="00B116CD">
        <w:rPr>
          <w:sz w:val="24"/>
          <w:szCs w:val="24"/>
        </w:rPr>
        <w:t>.</w:t>
      </w:r>
      <w:r w:rsidR="001D53E2" w:rsidRPr="00B116CD">
        <w:rPr>
          <w:sz w:val="24"/>
          <w:szCs w:val="24"/>
        </w:rPr>
        <w:t xml:space="preserve"> </w:t>
      </w:r>
      <w:r w:rsidRPr="00B116CD">
        <w:rPr>
          <w:sz w:val="24"/>
          <w:szCs w:val="24"/>
        </w:rPr>
        <w:t xml:space="preserve"> Not all Granges have a</w:t>
      </w:r>
      <w:r w:rsidR="007B2FA2">
        <w:rPr>
          <w:sz w:val="24"/>
          <w:szCs w:val="24"/>
        </w:rPr>
        <w:t>n</w:t>
      </w:r>
      <w:r w:rsidRPr="00B116CD">
        <w:rPr>
          <w:sz w:val="24"/>
          <w:szCs w:val="24"/>
        </w:rPr>
        <w:t xml:space="preserve"> FA Chairperson, therefore</w:t>
      </w:r>
      <w:r w:rsidR="009443BF" w:rsidRPr="00B116CD">
        <w:rPr>
          <w:sz w:val="24"/>
          <w:szCs w:val="24"/>
        </w:rPr>
        <w:t xml:space="preserve"> the FA </w:t>
      </w:r>
      <w:r w:rsidR="001500F9" w:rsidRPr="00B116CD">
        <w:rPr>
          <w:sz w:val="24"/>
          <w:szCs w:val="24"/>
        </w:rPr>
        <w:t>packet is sent to the Secretary, making you the responsible party.</w:t>
      </w:r>
      <w:r w:rsidR="001D53E2" w:rsidRPr="00B116CD">
        <w:rPr>
          <w:sz w:val="24"/>
          <w:szCs w:val="24"/>
        </w:rPr>
        <w:t xml:space="preserve"> </w:t>
      </w:r>
      <w:r w:rsidR="001500F9" w:rsidRPr="00B116CD">
        <w:rPr>
          <w:sz w:val="24"/>
          <w:szCs w:val="24"/>
        </w:rPr>
        <w:t xml:space="preserve"> You can choose to hand over the sales and tracking to your </w:t>
      </w:r>
      <w:r w:rsidR="009443BF" w:rsidRPr="00B116CD">
        <w:rPr>
          <w:sz w:val="24"/>
          <w:szCs w:val="24"/>
        </w:rPr>
        <w:t>FA Chairperson, but ultimately you are responsible for your Grange’s tickets.</w:t>
      </w:r>
    </w:p>
    <w:p w14:paraId="4F4C84C2" w14:textId="4DF9D036" w:rsidR="009443BF" w:rsidRPr="00B116CD" w:rsidRDefault="009443BF" w:rsidP="00BE0F05">
      <w:pPr>
        <w:pStyle w:val="ListParagraph"/>
        <w:numPr>
          <w:ilvl w:val="0"/>
          <w:numId w:val="1"/>
        </w:numPr>
        <w:rPr>
          <w:b/>
          <w:sz w:val="24"/>
          <w:szCs w:val="24"/>
          <w:u w:val="single"/>
        </w:rPr>
      </w:pPr>
      <w:r w:rsidRPr="00B116CD">
        <w:rPr>
          <w:b/>
          <w:sz w:val="24"/>
          <w:szCs w:val="24"/>
        </w:rPr>
        <w:t>We are asking that all Granges sell their tickets</w:t>
      </w:r>
      <w:r w:rsidRPr="00B116CD">
        <w:rPr>
          <w:sz w:val="24"/>
          <w:szCs w:val="24"/>
        </w:rPr>
        <w:t>, or at least try to sell them.</w:t>
      </w:r>
      <w:r w:rsidR="001D53E2" w:rsidRPr="00B116CD">
        <w:rPr>
          <w:sz w:val="24"/>
          <w:szCs w:val="24"/>
        </w:rPr>
        <w:t xml:space="preserve"> </w:t>
      </w:r>
      <w:r w:rsidRPr="00B116CD">
        <w:rPr>
          <w:sz w:val="24"/>
          <w:szCs w:val="24"/>
        </w:rPr>
        <w:t xml:space="preserve"> Once you have sold the tickets, please send ONE check along with the ticket stubs to me, </w:t>
      </w:r>
      <w:r w:rsidR="0027779F">
        <w:rPr>
          <w:sz w:val="24"/>
          <w:szCs w:val="24"/>
        </w:rPr>
        <w:t>Evelyn Cottrell</w:t>
      </w:r>
      <w:r w:rsidRPr="00B116CD">
        <w:rPr>
          <w:sz w:val="24"/>
          <w:szCs w:val="24"/>
        </w:rPr>
        <w:t>.</w:t>
      </w:r>
      <w:r w:rsidR="001D53E2" w:rsidRPr="00B116CD">
        <w:rPr>
          <w:sz w:val="24"/>
          <w:szCs w:val="24"/>
        </w:rPr>
        <w:t xml:space="preserve"> </w:t>
      </w:r>
      <w:r w:rsidRPr="00B116CD">
        <w:rPr>
          <w:sz w:val="24"/>
          <w:szCs w:val="24"/>
        </w:rPr>
        <w:t xml:space="preserve"> I will record the tickets sold</w:t>
      </w:r>
      <w:r w:rsidR="001D53E2" w:rsidRPr="00B116CD">
        <w:rPr>
          <w:sz w:val="24"/>
          <w:szCs w:val="24"/>
        </w:rPr>
        <w:t xml:space="preserve"> and</w:t>
      </w:r>
      <w:r w:rsidRPr="00B116CD">
        <w:rPr>
          <w:sz w:val="24"/>
          <w:szCs w:val="24"/>
        </w:rPr>
        <w:t xml:space="preserve"> any money collected</w:t>
      </w:r>
      <w:r w:rsidR="00840A64" w:rsidRPr="00B116CD">
        <w:rPr>
          <w:b/>
          <w:sz w:val="24"/>
          <w:szCs w:val="24"/>
        </w:rPr>
        <w:t xml:space="preserve">. </w:t>
      </w:r>
      <w:r w:rsidRPr="00B116CD">
        <w:rPr>
          <w:b/>
          <w:sz w:val="24"/>
          <w:szCs w:val="24"/>
          <w:highlight w:val="yellow"/>
          <w:u w:val="single"/>
        </w:rPr>
        <w:t>Checks are to made payable to: PA</w:t>
      </w:r>
      <w:r w:rsidR="000A206D" w:rsidRPr="00B116CD">
        <w:rPr>
          <w:b/>
          <w:sz w:val="24"/>
          <w:szCs w:val="24"/>
          <w:highlight w:val="yellow"/>
          <w:u w:val="single"/>
        </w:rPr>
        <w:t xml:space="preserve">. </w:t>
      </w:r>
      <w:r w:rsidRPr="00B116CD">
        <w:rPr>
          <w:b/>
          <w:sz w:val="24"/>
          <w:szCs w:val="24"/>
          <w:highlight w:val="yellow"/>
          <w:u w:val="single"/>
        </w:rPr>
        <w:t>State Grange</w:t>
      </w:r>
      <w:r w:rsidR="000A206D" w:rsidRPr="00B116CD">
        <w:rPr>
          <w:b/>
          <w:sz w:val="24"/>
          <w:szCs w:val="24"/>
          <w:highlight w:val="yellow"/>
          <w:u w:val="single"/>
        </w:rPr>
        <w:t xml:space="preserve"> FA Dept. and send to Family Activities State Director.</w:t>
      </w:r>
      <w:r w:rsidR="000A206D" w:rsidRPr="00B116CD">
        <w:rPr>
          <w:b/>
          <w:sz w:val="24"/>
          <w:szCs w:val="24"/>
          <w:u w:val="single"/>
        </w:rPr>
        <w:t xml:space="preserve"> </w:t>
      </w:r>
    </w:p>
    <w:p w14:paraId="458DF931" w14:textId="09421B48" w:rsidR="000A206D" w:rsidRPr="00B116CD" w:rsidRDefault="000A206D" w:rsidP="003A1F8D">
      <w:pPr>
        <w:pStyle w:val="ListParagraph"/>
        <w:numPr>
          <w:ilvl w:val="0"/>
          <w:numId w:val="1"/>
        </w:numPr>
        <w:rPr>
          <w:b/>
          <w:sz w:val="24"/>
          <w:szCs w:val="24"/>
        </w:rPr>
      </w:pPr>
      <w:r w:rsidRPr="00B116CD">
        <w:rPr>
          <w:b/>
          <w:sz w:val="24"/>
          <w:szCs w:val="24"/>
        </w:rPr>
        <w:t xml:space="preserve">Unsold </w:t>
      </w:r>
      <w:r w:rsidR="00840A64" w:rsidRPr="00B116CD">
        <w:rPr>
          <w:b/>
          <w:sz w:val="24"/>
          <w:szCs w:val="24"/>
        </w:rPr>
        <w:t>Tickets Please Return.</w:t>
      </w:r>
      <w:r w:rsidRPr="00B116CD">
        <w:rPr>
          <w:sz w:val="24"/>
          <w:szCs w:val="24"/>
        </w:rPr>
        <w:t xml:space="preserve">  </w:t>
      </w:r>
      <w:r w:rsidR="0026296C" w:rsidRPr="00B116CD">
        <w:rPr>
          <w:sz w:val="24"/>
          <w:szCs w:val="24"/>
        </w:rPr>
        <w:t>Please include a note with your Grange name and contact person</w:t>
      </w:r>
      <w:r w:rsidR="0026296C" w:rsidRPr="00B116CD">
        <w:rPr>
          <w:b/>
          <w:sz w:val="24"/>
          <w:szCs w:val="24"/>
        </w:rPr>
        <w:t xml:space="preserve">. </w:t>
      </w:r>
      <w:r w:rsidR="0026296C" w:rsidRPr="007B2FA2">
        <w:rPr>
          <w:b/>
          <w:sz w:val="24"/>
          <w:szCs w:val="24"/>
          <w:highlight w:val="cyan"/>
        </w:rPr>
        <w:t xml:space="preserve">DO NOT </w:t>
      </w:r>
      <w:r w:rsidR="008473D0" w:rsidRPr="007B2FA2">
        <w:rPr>
          <w:b/>
          <w:sz w:val="24"/>
          <w:szCs w:val="24"/>
          <w:highlight w:val="cyan"/>
        </w:rPr>
        <w:t>mail them to the state office</w:t>
      </w:r>
      <w:r w:rsidR="002779A1" w:rsidRPr="007B2FA2">
        <w:rPr>
          <w:b/>
          <w:sz w:val="24"/>
          <w:szCs w:val="24"/>
          <w:highlight w:val="cyan"/>
        </w:rPr>
        <w:t>!!</w:t>
      </w:r>
      <w:r w:rsidR="002779A1" w:rsidRPr="00B116CD">
        <w:rPr>
          <w:b/>
          <w:sz w:val="24"/>
          <w:szCs w:val="24"/>
        </w:rPr>
        <w:t xml:space="preserve">  Please mail unsold tickets to:</w:t>
      </w:r>
    </w:p>
    <w:p w14:paraId="626AC5BA" w14:textId="77777777" w:rsidR="002779A1" w:rsidRPr="00B116CD" w:rsidRDefault="002779A1" w:rsidP="002779A1">
      <w:pPr>
        <w:pStyle w:val="ListParagraph"/>
        <w:ind w:left="1440"/>
        <w:jc w:val="center"/>
        <w:rPr>
          <w:bCs/>
          <w:sz w:val="24"/>
          <w:szCs w:val="24"/>
        </w:rPr>
      </w:pPr>
    </w:p>
    <w:p w14:paraId="481D5386" w14:textId="7DEF5A5E" w:rsidR="002779A1" w:rsidRPr="00B116CD" w:rsidRDefault="002779A1" w:rsidP="00DD061D">
      <w:pPr>
        <w:pStyle w:val="ListParagraph"/>
        <w:spacing w:after="0"/>
        <w:ind w:left="1440"/>
        <w:jc w:val="center"/>
        <w:rPr>
          <w:bCs/>
          <w:sz w:val="24"/>
          <w:szCs w:val="24"/>
        </w:rPr>
      </w:pPr>
      <w:r w:rsidRPr="00B116CD">
        <w:rPr>
          <w:bCs/>
          <w:sz w:val="24"/>
          <w:szCs w:val="24"/>
        </w:rPr>
        <w:t xml:space="preserve">Evelyn Cottrell </w:t>
      </w:r>
    </w:p>
    <w:p w14:paraId="0F5F4ED2" w14:textId="4109D6AA" w:rsidR="002779A1" w:rsidRPr="00B116CD" w:rsidRDefault="002779A1" w:rsidP="00DD061D">
      <w:pPr>
        <w:pStyle w:val="ListParagraph"/>
        <w:spacing w:after="0"/>
        <w:ind w:left="1440"/>
        <w:jc w:val="center"/>
        <w:rPr>
          <w:bCs/>
          <w:sz w:val="24"/>
          <w:szCs w:val="24"/>
        </w:rPr>
      </w:pPr>
      <w:r w:rsidRPr="00B116CD">
        <w:rPr>
          <w:bCs/>
          <w:sz w:val="24"/>
          <w:szCs w:val="24"/>
        </w:rPr>
        <w:t>750 Cottrell Rd.</w:t>
      </w:r>
    </w:p>
    <w:p w14:paraId="729DAA29" w14:textId="428317AF" w:rsidR="008473D0" w:rsidRPr="00B116CD" w:rsidRDefault="002779A1" w:rsidP="00DD061D">
      <w:pPr>
        <w:pStyle w:val="ListParagraph"/>
        <w:spacing w:after="0"/>
        <w:ind w:left="1440"/>
        <w:jc w:val="center"/>
        <w:rPr>
          <w:bCs/>
          <w:sz w:val="24"/>
          <w:szCs w:val="24"/>
        </w:rPr>
      </w:pPr>
      <w:r w:rsidRPr="00B116CD">
        <w:rPr>
          <w:bCs/>
          <w:sz w:val="24"/>
          <w:szCs w:val="24"/>
        </w:rPr>
        <w:t>Thompson, PA 18465</w:t>
      </w:r>
    </w:p>
    <w:p w14:paraId="3A3065F2" w14:textId="77777777" w:rsidR="00215A9E" w:rsidRPr="00B116CD" w:rsidRDefault="00215A9E" w:rsidP="00215A9E">
      <w:pPr>
        <w:pStyle w:val="ListParagraph"/>
        <w:ind w:left="1440"/>
        <w:jc w:val="center"/>
        <w:rPr>
          <w:bCs/>
          <w:sz w:val="24"/>
          <w:szCs w:val="24"/>
        </w:rPr>
      </w:pPr>
    </w:p>
    <w:p w14:paraId="2595CD2C" w14:textId="77777777" w:rsidR="008473D0" w:rsidRPr="00B116CD" w:rsidRDefault="00551E2A" w:rsidP="00B116CD">
      <w:pPr>
        <w:spacing w:after="0"/>
        <w:rPr>
          <w:sz w:val="24"/>
          <w:szCs w:val="24"/>
        </w:rPr>
      </w:pPr>
      <w:r w:rsidRPr="00B116CD">
        <w:rPr>
          <w:sz w:val="24"/>
          <w:szCs w:val="24"/>
        </w:rPr>
        <w:t>Also i</w:t>
      </w:r>
      <w:r w:rsidR="008473D0" w:rsidRPr="00B116CD">
        <w:rPr>
          <w:sz w:val="24"/>
          <w:szCs w:val="24"/>
        </w:rPr>
        <w:t xml:space="preserve">nclude in this packet: </w:t>
      </w:r>
    </w:p>
    <w:p w14:paraId="7EECE892" w14:textId="463EF4B2" w:rsidR="008473D0" w:rsidRPr="00B116CD" w:rsidRDefault="008473D0" w:rsidP="00B116CD">
      <w:pPr>
        <w:spacing w:after="0"/>
        <w:rPr>
          <w:sz w:val="24"/>
          <w:szCs w:val="24"/>
        </w:rPr>
      </w:pPr>
      <w:r w:rsidRPr="00B116CD">
        <w:rPr>
          <w:sz w:val="24"/>
          <w:szCs w:val="24"/>
        </w:rPr>
        <w:t xml:space="preserve">           *A picture of the 20</w:t>
      </w:r>
      <w:r w:rsidR="00840A64" w:rsidRPr="00B116CD">
        <w:rPr>
          <w:sz w:val="24"/>
          <w:szCs w:val="24"/>
        </w:rPr>
        <w:t>2</w:t>
      </w:r>
      <w:r w:rsidR="007B2FA2">
        <w:rPr>
          <w:sz w:val="24"/>
          <w:szCs w:val="24"/>
        </w:rPr>
        <w:t>4</w:t>
      </w:r>
      <w:r w:rsidRPr="00B116CD">
        <w:rPr>
          <w:sz w:val="24"/>
          <w:szCs w:val="24"/>
        </w:rPr>
        <w:t xml:space="preserve"> quilt, use it to help sell tickets.</w:t>
      </w:r>
    </w:p>
    <w:p w14:paraId="61A33634" w14:textId="161EE2F2" w:rsidR="008473D0" w:rsidRPr="00B116CD" w:rsidRDefault="008473D0" w:rsidP="00B116CD">
      <w:pPr>
        <w:spacing w:after="0"/>
        <w:rPr>
          <w:sz w:val="24"/>
          <w:szCs w:val="24"/>
        </w:rPr>
      </w:pPr>
      <w:r w:rsidRPr="00B116CD">
        <w:rPr>
          <w:sz w:val="24"/>
          <w:szCs w:val="24"/>
        </w:rPr>
        <w:t xml:space="preserve">           * Family Activities </w:t>
      </w:r>
      <w:r w:rsidR="00D45D72" w:rsidRPr="00B116CD">
        <w:rPr>
          <w:sz w:val="24"/>
          <w:szCs w:val="24"/>
        </w:rPr>
        <w:t>Subordinate</w:t>
      </w:r>
      <w:r w:rsidR="00936DAC" w:rsidRPr="00B116CD">
        <w:rPr>
          <w:sz w:val="24"/>
          <w:szCs w:val="24"/>
        </w:rPr>
        <w:t xml:space="preserve"> and Pomona</w:t>
      </w:r>
      <w:r w:rsidR="00D45D72" w:rsidRPr="00B116CD">
        <w:rPr>
          <w:sz w:val="24"/>
          <w:szCs w:val="24"/>
        </w:rPr>
        <w:t xml:space="preserve"> R</w:t>
      </w:r>
      <w:r w:rsidRPr="00B116CD">
        <w:rPr>
          <w:sz w:val="24"/>
          <w:szCs w:val="24"/>
        </w:rPr>
        <w:t>eport</w:t>
      </w:r>
      <w:r w:rsidR="00936DAC" w:rsidRPr="00B116CD">
        <w:rPr>
          <w:sz w:val="24"/>
          <w:szCs w:val="24"/>
        </w:rPr>
        <w:t>s</w:t>
      </w:r>
      <w:r w:rsidRPr="00B116CD">
        <w:rPr>
          <w:sz w:val="24"/>
          <w:szCs w:val="24"/>
        </w:rPr>
        <w:t xml:space="preserve"> an</w:t>
      </w:r>
      <w:r w:rsidR="00D45D72" w:rsidRPr="00B116CD">
        <w:rPr>
          <w:sz w:val="24"/>
          <w:szCs w:val="24"/>
        </w:rPr>
        <w:t>d Contest Labels</w:t>
      </w:r>
      <w:r w:rsidRPr="00B116CD">
        <w:rPr>
          <w:sz w:val="24"/>
          <w:szCs w:val="24"/>
        </w:rPr>
        <w:t>.</w:t>
      </w:r>
    </w:p>
    <w:p w14:paraId="4D634AD2" w14:textId="04788276" w:rsidR="008473D0" w:rsidRPr="00B116CD" w:rsidRDefault="008473D0" w:rsidP="00B116CD">
      <w:pPr>
        <w:spacing w:after="0"/>
        <w:rPr>
          <w:sz w:val="24"/>
          <w:szCs w:val="24"/>
        </w:rPr>
      </w:pPr>
      <w:r w:rsidRPr="00B116CD">
        <w:rPr>
          <w:sz w:val="24"/>
          <w:szCs w:val="24"/>
        </w:rPr>
        <w:t xml:space="preserve">           * Contest flier detailing the 20</w:t>
      </w:r>
      <w:r w:rsidR="00D45D72" w:rsidRPr="00B116CD">
        <w:rPr>
          <w:sz w:val="24"/>
          <w:szCs w:val="24"/>
        </w:rPr>
        <w:t>2</w:t>
      </w:r>
      <w:r w:rsidR="007B2FA2">
        <w:rPr>
          <w:sz w:val="24"/>
          <w:szCs w:val="24"/>
        </w:rPr>
        <w:t>4</w:t>
      </w:r>
      <w:r w:rsidRPr="00B116CD">
        <w:rPr>
          <w:sz w:val="24"/>
          <w:szCs w:val="24"/>
        </w:rPr>
        <w:t xml:space="preserve"> FA Contests</w:t>
      </w:r>
      <w:r w:rsidR="00840A64" w:rsidRPr="00B116CD">
        <w:rPr>
          <w:sz w:val="24"/>
          <w:szCs w:val="24"/>
        </w:rPr>
        <w:t xml:space="preserve"> </w:t>
      </w:r>
    </w:p>
    <w:p w14:paraId="5E854623" w14:textId="22E98147" w:rsidR="00840A64" w:rsidRPr="00B116CD" w:rsidRDefault="00840A64" w:rsidP="00B116CD">
      <w:pPr>
        <w:spacing w:after="0"/>
        <w:rPr>
          <w:sz w:val="24"/>
          <w:szCs w:val="24"/>
        </w:rPr>
      </w:pPr>
      <w:r w:rsidRPr="00B116CD">
        <w:rPr>
          <w:sz w:val="24"/>
          <w:szCs w:val="24"/>
        </w:rPr>
        <w:t xml:space="preserve">           * New Quilt Pattern and Picture of the Colors.</w:t>
      </w:r>
    </w:p>
    <w:p w14:paraId="753A43A3" w14:textId="2B369E5A" w:rsidR="008473D0" w:rsidRDefault="008473D0" w:rsidP="00B116CD">
      <w:pPr>
        <w:spacing w:after="0"/>
        <w:rPr>
          <w:sz w:val="24"/>
          <w:szCs w:val="24"/>
        </w:rPr>
      </w:pPr>
      <w:r w:rsidRPr="00B116CD">
        <w:rPr>
          <w:sz w:val="24"/>
          <w:szCs w:val="24"/>
        </w:rPr>
        <w:t xml:space="preserve">           * Pomona Judging results sheet,</w:t>
      </w:r>
      <w:r w:rsidR="00D45D72" w:rsidRPr="00B116CD">
        <w:rPr>
          <w:sz w:val="24"/>
          <w:szCs w:val="24"/>
        </w:rPr>
        <w:t xml:space="preserve"> PLEASE </w:t>
      </w:r>
      <w:r w:rsidRPr="00B116CD">
        <w:rPr>
          <w:sz w:val="24"/>
          <w:szCs w:val="24"/>
        </w:rPr>
        <w:t>send with reports by SEPT 15</w:t>
      </w:r>
      <w:r w:rsidRPr="00B116CD">
        <w:rPr>
          <w:sz w:val="24"/>
          <w:szCs w:val="24"/>
          <w:vertAlign w:val="superscript"/>
        </w:rPr>
        <w:t>th</w:t>
      </w:r>
      <w:r w:rsidRPr="00B116CD">
        <w:rPr>
          <w:sz w:val="24"/>
          <w:szCs w:val="24"/>
        </w:rPr>
        <w:t>.</w:t>
      </w:r>
    </w:p>
    <w:p w14:paraId="6965B6EA" w14:textId="77777777" w:rsidR="00B116CD" w:rsidRPr="00B116CD" w:rsidRDefault="00B116CD" w:rsidP="00B116CD">
      <w:pPr>
        <w:spacing w:after="0"/>
        <w:rPr>
          <w:sz w:val="24"/>
          <w:szCs w:val="24"/>
        </w:rPr>
      </w:pPr>
    </w:p>
    <w:p w14:paraId="5741ACE3" w14:textId="77777777" w:rsidR="008473D0" w:rsidRPr="00B116CD" w:rsidRDefault="008473D0" w:rsidP="008473D0">
      <w:pPr>
        <w:rPr>
          <w:sz w:val="24"/>
          <w:szCs w:val="24"/>
        </w:rPr>
      </w:pPr>
      <w:r w:rsidRPr="00B116CD">
        <w:rPr>
          <w:sz w:val="24"/>
          <w:szCs w:val="24"/>
        </w:rPr>
        <w:t>If you have a Family Activiti</w:t>
      </w:r>
      <w:r w:rsidR="00551E2A" w:rsidRPr="00B116CD">
        <w:rPr>
          <w:sz w:val="24"/>
          <w:szCs w:val="24"/>
        </w:rPr>
        <w:t>es chairperson, please pass this</w:t>
      </w:r>
      <w:r w:rsidRPr="00B116CD">
        <w:rPr>
          <w:sz w:val="24"/>
          <w:szCs w:val="24"/>
        </w:rPr>
        <w:t xml:space="preserve"> packet on to them for review and action.</w:t>
      </w:r>
    </w:p>
    <w:p w14:paraId="0D92773B" w14:textId="77777777" w:rsidR="00551E2A" w:rsidRPr="00B116CD" w:rsidRDefault="00551E2A" w:rsidP="008473D0">
      <w:pPr>
        <w:rPr>
          <w:sz w:val="24"/>
          <w:szCs w:val="24"/>
        </w:rPr>
      </w:pPr>
      <w:r w:rsidRPr="00B116CD">
        <w:rPr>
          <w:sz w:val="24"/>
          <w:szCs w:val="24"/>
        </w:rPr>
        <w:t>Remember, YOU are responsible for the raffle tickets, you may distribute</w:t>
      </w:r>
      <w:r w:rsidR="001D53E2" w:rsidRPr="00B116CD">
        <w:rPr>
          <w:sz w:val="24"/>
          <w:szCs w:val="24"/>
        </w:rPr>
        <w:t xml:space="preserve"> them</w:t>
      </w:r>
      <w:r w:rsidRPr="00B116CD">
        <w:rPr>
          <w:sz w:val="24"/>
          <w:szCs w:val="24"/>
        </w:rPr>
        <w:t xml:space="preserve"> to members to sell, or to your FA chairperson, but you are the person responsible for them.</w:t>
      </w:r>
    </w:p>
    <w:p w14:paraId="36C6B3EA" w14:textId="5BBB7A8E" w:rsidR="00551E2A" w:rsidRDefault="00551E2A" w:rsidP="008473D0">
      <w:pPr>
        <w:rPr>
          <w:sz w:val="24"/>
          <w:szCs w:val="24"/>
        </w:rPr>
      </w:pPr>
      <w:r w:rsidRPr="00B116CD">
        <w:rPr>
          <w:sz w:val="24"/>
          <w:szCs w:val="24"/>
        </w:rPr>
        <w:t xml:space="preserve">If you have questions, please </w:t>
      </w:r>
      <w:proofErr w:type="gramStart"/>
      <w:r w:rsidRPr="00B116CD">
        <w:rPr>
          <w:sz w:val="24"/>
          <w:szCs w:val="24"/>
        </w:rPr>
        <w:t>call</w:t>
      </w:r>
      <w:proofErr w:type="gramEnd"/>
      <w:r w:rsidRPr="00B116CD">
        <w:rPr>
          <w:sz w:val="24"/>
          <w:szCs w:val="24"/>
        </w:rPr>
        <w:t xml:space="preserve"> or email me. Thanks for your continued support of the FA Department.</w:t>
      </w:r>
    </w:p>
    <w:p w14:paraId="42596E7B" w14:textId="77777777" w:rsidR="008A25BF" w:rsidRPr="00B116CD" w:rsidRDefault="008A25BF" w:rsidP="008473D0">
      <w:pPr>
        <w:rPr>
          <w:sz w:val="24"/>
          <w:szCs w:val="24"/>
        </w:rPr>
      </w:pPr>
    </w:p>
    <w:p w14:paraId="4EC14884" w14:textId="0D0854E7" w:rsidR="002779A1" w:rsidRPr="00B116CD" w:rsidRDefault="001D53E2" w:rsidP="008473D0">
      <w:pPr>
        <w:rPr>
          <w:sz w:val="24"/>
          <w:szCs w:val="24"/>
        </w:rPr>
      </w:pPr>
      <w:r w:rsidRPr="00B116CD">
        <w:rPr>
          <w:sz w:val="24"/>
          <w:szCs w:val="24"/>
        </w:rPr>
        <w:t>Thank You</w:t>
      </w:r>
      <w:r w:rsidR="009475AC" w:rsidRPr="00B116CD">
        <w:rPr>
          <w:sz w:val="24"/>
          <w:szCs w:val="24"/>
        </w:rPr>
        <w:t>,</w:t>
      </w:r>
    </w:p>
    <w:p w14:paraId="0D4B48A1" w14:textId="189DD1DD" w:rsidR="002779A1" w:rsidRPr="00B116CD" w:rsidRDefault="002779A1" w:rsidP="002779A1">
      <w:pPr>
        <w:spacing w:after="0" w:line="240" w:lineRule="auto"/>
        <w:rPr>
          <w:sz w:val="24"/>
          <w:szCs w:val="24"/>
        </w:rPr>
      </w:pPr>
      <w:r w:rsidRPr="00B116CD">
        <w:rPr>
          <w:sz w:val="24"/>
          <w:szCs w:val="24"/>
        </w:rPr>
        <w:t>Cindy Schlegel &amp; Evelyn Cottrell</w:t>
      </w:r>
    </w:p>
    <w:p w14:paraId="5BB421C6" w14:textId="7BF036CD" w:rsidR="00B116CD" w:rsidRPr="008A25BF" w:rsidRDefault="002779A1" w:rsidP="008A25BF">
      <w:pPr>
        <w:spacing w:after="0" w:line="240" w:lineRule="auto"/>
        <w:rPr>
          <w:sz w:val="24"/>
          <w:szCs w:val="24"/>
        </w:rPr>
      </w:pPr>
      <w:r w:rsidRPr="00B116CD">
        <w:rPr>
          <w:sz w:val="24"/>
          <w:szCs w:val="24"/>
        </w:rPr>
        <w:t>Family Activities Co-Directors</w:t>
      </w:r>
    </w:p>
    <w:p w14:paraId="6CFA0FF0" w14:textId="7984B6A3" w:rsidR="00B116CD" w:rsidRPr="004D6F5E" w:rsidRDefault="00B116CD" w:rsidP="004D6F5E">
      <w:pPr>
        <w:spacing w:after="0"/>
        <w:rPr>
          <w:rFonts w:cstheme="minorHAnsi"/>
          <w:sz w:val="24"/>
          <w:szCs w:val="24"/>
        </w:rPr>
      </w:pPr>
      <w:r w:rsidRPr="002D05FD">
        <w:rPr>
          <w:rFonts w:cstheme="minorHAnsi"/>
          <w:b/>
          <w:bCs/>
          <w:sz w:val="24"/>
          <w:szCs w:val="24"/>
        </w:rPr>
        <w:lastRenderedPageBreak/>
        <w:t>OUR GOAL:</w:t>
      </w:r>
      <w:r w:rsidRPr="004D6F5E">
        <w:rPr>
          <w:rFonts w:cstheme="minorHAnsi"/>
          <w:sz w:val="24"/>
          <w:szCs w:val="24"/>
        </w:rPr>
        <w:t xml:space="preserve">   Our goals are to encourage the talents and interests of our own members while creating interests and enthusiasm for the work we do.  Each community needs are unique.  While promoting our grange family values, we can bring them educational and social awareness of their needs, social </w:t>
      </w:r>
      <w:r w:rsidR="004C684C" w:rsidRPr="004D6F5E">
        <w:rPr>
          <w:rFonts w:cstheme="minorHAnsi"/>
          <w:sz w:val="24"/>
          <w:szCs w:val="24"/>
        </w:rPr>
        <w:t>health,</w:t>
      </w:r>
      <w:r w:rsidRPr="004D6F5E">
        <w:rPr>
          <w:rFonts w:cstheme="minorHAnsi"/>
          <w:sz w:val="24"/>
          <w:szCs w:val="24"/>
        </w:rPr>
        <w:t xml:space="preserve"> and safety concerns.  By cooperation among our departments, we will strengthen our own leadership abilities.  The program of the Family Activities Department is designed to offer something for everyone of all ages – women, men, </w:t>
      </w:r>
      <w:r w:rsidR="004C684C" w:rsidRPr="004D6F5E">
        <w:rPr>
          <w:rFonts w:cstheme="minorHAnsi"/>
          <w:sz w:val="24"/>
          <w:szCs w:val="24"/>
        </w:rPr>
        <w:t>youth,</w:t>
      </w:r>
      <w:r w:rsidRPr="004D6F5E">
        <w:rPr>
          <w:rFonts w:cstheme="minorHAnsi"/>
          <w:sz w:val="24"/>
          <w:szCs w:val="24"/>
        </w:rPr>
        <w:t xml:space="preserve"> and children.   The contests and projects at all levels provide an opportunity for people to be creative and original and offer a chance to serve our community.</w:t>
      </w:r>
    </w:p>
    <w:p w14:paraId="50426572" w14:textId="77777777" w:rsidR="00B116CD" w:rsidRPr="004D6F5E" w:rsidRDefault="00B116CD" w:rsidP="004D6F5E">
      <w:pPr>
        <w:spacing w:after="0"/>
        <w:rPr>
          <w:rFonts w:cstheme="minorHAnsi"/>
          <w:sz w:val="24"/>
          <w:szCs w:val="24"/>
        </w:rPr>
      </w:pPr>
    </w:p>
    <w:p w14:paraId="1E3A989D" w14:textId="77777777" w:rsidR="00B116CD" w:rsidRPr="004D6F5E" w:rsidRDefault="00B116CD" w:rsidP="004D6F5E">
      <w:pPr>
        <w:spacing w:after="0"/>
        <w:rPr>
          <w:rFonts w:cstheme="minorHAnsi"/>
          <w:sz w:val="24"/>
          <w:szCs w:val="24"/>
        </w:rPr>
      </w:pPr>
      <w:r w:rsidRPr="002D05FD">
        <w:rPr>
          <w:rFonts w:cstheme="minorHAnsi"/>
          <w:b/>
          <w:bCs/>
          <w:sz w:val="24"/>
          <w:szCs w:val="24"/>
        </w:rPr>
        <w:t>DUTIES OF THE POMONA CHAIRMAN:</w:t>
      </w:r>
      <w:r w:rsidRPr="004D6F5E">
        <w:rPr>
          <w:rFonts w:cstheme="minorHAnsi"/>
          <w:sz w:val="24"/>
          <w:szCs w:val="24"/>
        </w:rPr>
        <w:t xml:space="preserve"> Pomona FA Chairmen are the liaison between the Subordinate Chairman and the State Director.  They are charged with the responsibility of guiding the Granges within their jurisdiction on the best possible course.   General duties are as follows:  </w:t>
      </w:r>
    </w:p>
    <w:p w14:paraId="48FD7C7A"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Hold district or regional meetings in conjunction with the State Director or a member of the state committee. </w:t>
      </w:r>
    </w:p>
    <w:p w14:paraId="3F9D2C10"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Plan activities for the year and keep the Subordinate Granges informed of the work of the department.</w:t>
      </w:r>
    </w:p>
    <w:p w14:paraId="0BB03031"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Give a short report at regular Pomona meetings.</w:t>
      </w:r>
    </w:p>
    <w:p w14:paraId="01357B21"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Promote all contests and projects of the State Grange.</w:t>
      </w:r>
    </w:p>
    <w:p w14:paraId="7BC164B8"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Visit Granges in your jurisdiction as often as time and distance will allow. </w:t>
      </w:r>
    </w:p>
    <w:p w14:paraId="4541EED7"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Take advantage of any opportunity to promote the program by way of presentations, displays, exhibits and personal contact. </w:t>
      </w:r>
    </w:p>
    <w:p w14:paraId="0D748733"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Arrange for judging of each contest (as determined by the State Director).</w:t>
      </w:r>
    </w:p>
    <w:p w14:paraId="4A7361E1" w14:textId="3B5F6CE8"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Secure good and knowledgeable judges, complete all </w:t>
      </w:r>
      <w:r w:rsidR="004C684C" w:rsidRPr="004D6F5E">
        <w:rPr>
          <w:rFonts w:cstheme="minorHAnsi"/>
          <w:sz w:val="24"/>
          <w:szCs w:val="24"/>
        </w:rPr>
        <w:t>paperwork</w:t>
      </w:r>
      <w:r w:rsidRPr="004D6F5E">
        <w:rPr>
          <w:rFonts w:cstheme="minorHAnsi"/>
          <w:sz w:val="24"/>
          <w:szCs w:val="24"/>
        </w:rPr>
        <w:t xml:space="preserve"> pertaining to each contest and </w:t>
      </w:r>
      <w:r w:rsidR="004C684C" w:rsidRPr="004D6F5E">
        <w:rPr>
          <w:rFonts w:cstheme="minorHAnsi"/>
          <w:sz w:val="24"/>
          <w:szCs w:val="24"/>
        </w:rPr>
        <w:t>send it</w:t>
      </w:r>
      <w:r w:rsidRPr="004D6F5E">
        <w:rPr>
          <w:rFonts w:cstheme="minorHAnsi"/>
          <w:sz w:val="24"/>
          <w:szCs w:val="24"/>
        </w:rPr>
        <w:t xml:space="preserve"> to State Director (as instructed) ON TIME. </w:t>
      </w:r>
    </w:p>
    <w:p w14:paraId="477ED0FA"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Be responsible for getting winning entries to the state judging and completing a Judging Results form and mail with Annual Report. </w:t>
      </w:r>
    </w:p>
    <w:p w14:paraId="6723D14C" w14:textId="1C9CDD40"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Complete an Annual Report and </w:t>
      </w:r>
      <w:r w:rsidR="007B2FA2" w:rsidRPr="004D6F5E">
        <w:rPr>
          <w:rFonts w:cstheme="minorHAnsi"/>
          <w:sz w:val="24"/>
          <w:szCs w:val="24"/>
        </w:rPr>
        <w:t>submit it</w:t>
      </w:r>
      <w:r w:rsidRPr="004D6F5E">
        <w:rPr>
          <w:rFonts w:cstheme="minorHAnsi"/>
          <w:sz w:val="24"/>
          <w:szCs w:val="24"/>
        </w:rPr>
        <w:t xml:space="preserve"> to the State Director in the manner requested by the State Director, and ON TIME.</w:t>
      </w:r>
    </w:p>
    <w:p w14:paraId="64213F94" w14:textId="77777777" w:rsidR="00B116CD" w:rsidRPr="004D6F5E" w:rsidRDefault="00B116CD" w:rsidP="004D6F5E">
      <w:pPr>
        <w:spacing w:after="0"/>
        <w:rPr>
          <w:rFonts w:cstheme="minorHAnsi"/>
          <w:sz w:val="24"/>
          <w:szCs w:val="24"/>
        </w:rPr>
      </w:pPr>
    </w:p>
    <w:p w14:paraId="6A90EAFA" w14:textId="77777777" w:rsidR="00B116CD" w:rsidRPr="004D6F5E" w:rsidRDefault="00B116CD" w:rsidP="004D6F5E">
      <w:pPr>
        <w:spacing w:after="0"/>
        <w:rPr>
          <w:rFonts w:cstheme="minorHAnsi"/>
          <w:sz w:val="24"/>
          <w:szCs w:val="24"/>
        </w:rPr>
      </w:pPr>
      <w:r w:rsidRPr="002D05FD">
        <w:rPr>
          <w:rFonts w:cstheme="minorHAnsi"/>
          <w:b/>
          <w:bCs/>
          <w:sz w:val="24"/>
          <w:szCs w:val="24"/>
        </w:rPr>
        <w:t>DUTIES OF SUBORDINATE CHAIRMAN:</w:t>
      </w:r>
      <w:r w:rsidRPr="004D6F5E">
        <w:rPr>
          <w:rFonts w:cstheme="minorHAnsi"/>
          <w:sz w:val="24"/>
          <w:szCs w:val="24"/>
        </w:rPr>
        <w:t xml:space="preserve"> Subordinate Chairmen have the responsibility of promoting our work at the very foundation of the Grange.  The contests, projects and activities of the department must be studied </w:t>
      </w:r>
      <w:proofErr w:type="gramStart"/>
      <w:r w:rsidRPr="004D6F5E">
        <w:rPr>
          <w:rFonts w:cstheme="minorHAnsi"/>
          <w:sz w:val="24"/>
          <w:szCs w:val="24"/>
        </w:rPr>
        <w:t>in order to</w:t>
      </w:r>
      <w:proofErr w:type="gramEnd"/>
      <w:r w:rsidRPr="004D6F5E">
        <w:rPr>
          <w:rFonts w:cstheme="minorHAnsi"/>
          <w:sz w:val="24"/>
          <w:szCs w:val="24"/>
        </w:rPr>
        <w:t xml:space="preserve"> help people understand the rules, regulations and details of each one.   Members of the Subordinate committees should be given specific assignments which will involve them in the work.   The general duties are as follows: </w:t>
      </w:r>
    </w:p>
    <w:p w14:paraId="54936D55"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Cooperate with the State Director and Pomona chairman. </w:t>
      </w:r>
    </w:p>
    <w:p w14:paraId="36D64107"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Attend any State, Regional or Pomona planning meeting.</w:t>
      </w:r>
    </w:p>
    <w:p w14:paraId="548979A4"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Organize the work and explain it to members and friends.  Stress the importance of involving the community in the work being done. </w:t>
      </w:r>
    </w:p>
    <w:p w14:paraId="390C6916"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Promote all programs, contests, and projects of the State Granges.  </w:t>
      </w:r>
    </w:p>
    <w:p w14:paraId="2C284909" w14:textId="07E0536D"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Cooperate with officers, committees, </w:t>
      </w:r>
      <w:r w:rsidR="004C684C" w:rsidRPr="004D6F5E">
        <w:rPr>
          <w:rFonts w:cstheme="minorHAnsi"/>
          <w:sz w:val="24"/>
          <w:szCs w:val="24"/>
        </w:rPr>
        <w:t>members,</w:t>
      </w:r>
      <w:r w:rsidRPr="004D6F5E">
        <w:rPr>
          <w:rFonts w:cstheme="minorHAnsi"/>
          <w:sz w:val="24"/>
          <w:szCs w:val="24"/>
        </w:rPr>
        <w:t xml:space="preserve"> and friends. </w:t>
      </w:r>
    </w:p>
    <w:p w14:paraId="2086A228"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Present a program (or part of a program) for the Lecturer. </w:t>
      </w:r>
    </w:p>
    <w:p w14:paraId="6807A1BC"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Help to maintain the Grange Hall or meeting place. </w:t>
      </w:r>
    </w:p>
    <w:p w14:paraId="07D494E6"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Help to make new members and visitors feel at home. </w:t>
      </w:r>
    </w:p>
    <w:p w14:paraId="0160E8BE" w14:textId="77777777" w:rsidR="00B116CD"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Complete contest paperwork ON TIME and send to the next level of judging along with the winning entries. </w:t>
      </w:r>
    </w:p>
    <w:p w14:paraId="4617E3A4" w14:textId="7B18C15D" w:rsidR="00551E2A" w:rsidRPr="004D6F5E" w:rsidRDefault="00B116CD" w:rsidP="004D6F5E">
      <w:pPr>
        <w:pStyle w:val="ListParagraph"/>
        <w:numPr>
          <w:ilvl w:val="0"/>
          <w:numId w:val="2"/>
        </w:numPr>
        <w:spacing w:after="0" w:line="240" w:lineRule="auto"/>
        <w:rPr>
          <w:rFonts w:cstheme="minorHAnsi"/>
          <w:sz w:val="24"/>
          <w:szCs w:val="24"/>
        </w:rPr>
      </w:pPr>
      <w:r w:rsidRPr="004D6F5E">
        <w:rPr>
          <w:rFonts w:cstheme="minorHAnsi"/>
          <w:sz w:val="24"/>
          <w:szCs w:val="24"/>
        </w:rPr>
        <w:t xml:space="preserve">Submit an Annual Report according to </w:t>
      </w:r>
      <w:r w:rsidR="004C684C" w:rsidRPr="004D6F5E">
        <w:rPr>
          <w:rFonts w:cstheme="minorHAnsi"/>
          <w:sz w:val="24"/>
          <w:szCs w:val="24"/>
        </w:rPr>
        <w:t>the rules</w:t>
      </w:r>
      <w:r w:rsidRPr="004D6F5E">
        <w:rPr>
          <w:rFonts w:cstheme="minorHAnsi"/>
          <w:sz w:val="24"/>
          <w:szCs w:val="24"/>
        </w:rPr>
        <w:t xml:space="preserve"> of your state as listed in supplied material.  Submit report ON TIME…. with as much information as possible…even if all work of the department was not completed.  </w:t>
      </w:r>
    </w:p>
    <w:sectPr w:rsidR="00551E2A" w:rsidRPr="004D6F5E" w:rsidSect="00795F2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5427B" w14:textId="77777777" w:rsidR="00795F2D" w:rsidRDefault="00795F2D" w:rsidP="00E16E02">
      <w:pPr>
        <w:spacing w:after="0" w:line="240" w:lineRule="auto"/>
      </w:pPr>
      <w:r>
        <w:separator/>
      </w:r>
    </w:p>
  </w:endnote>
  <w:endnote w:type="continuationSeparator" w:id="0">
    <w:p w14:paraId="0D5192B8" w14:textId="77777777" w:rsidR="00795F2D" w:rsidRDefault="00795F2D" w:rsidP="00E1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E2AD5" w14:textId="77777777" w:rsidR="00795F2D" w:rsidRDefault="00795F2D" w:rsidP="00E16E02">
      <w:pPr>
        <w:spacing w:after="0" w:line="240" w:lineRule="auto"/>
      </w:pPr>
      <w:r>
        <w:separator/>
      </w:r>
    </w:p>
  </w:footnote>
  <w:footnote w:type="continuationSeparator" w:id="0">
    <w:p w14:paraId="6A66BDDA" w14:textId="77777777" w:rsidR="00795F2D" w:rsidRDefault="00795F2D" w:rsidP="00E1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AC19A" w14:textId="2DBCE3FC" w:rsidR="00215A9E" w:rsidRPr="006D2F2D" w:rsidRDefault="00215A9E" w:rsidP="00215A9E">
    <w:pPr>
      <w:pStyle w:val="Header"/>
      <w:ind w:firstLine="720"/>
      <w:jc w:val="center"/>
      <w:rPr>
        <w:rFonts w:ascii="Segoe Script" w:hAnsi="Segoe Script"/>
        <w:sz w:val="32"/>
        <w:szCs w:val="32"/>
      </w:rPr>
    </w:pPr>
    <w:bookmarkStart w:id="0" w:name="_Hlk128472319"/>
    <w:bookmarkStart w:id="1" w:name="_Hlk128472320"/>
    <w:bookmarkStart w:id="2" w:name="_Hlk128472321"/>
    <w:bookmarkStart w:id="3" w:name="_Hlk128472322"/>
    <w:r w:rsidRPr="006D2F2D">
      <w:rPr>
        <w:rFonts w:ascii="Segoe Script" w:hAnsi="Segoe Script" w:cs="Segoe UI"/>
        <w:noProof/>
        <w:sz w:val="32"/>
        <w:szCs w:val="32"/>
      </w:rPr>
      <w:drawing>
        <wp:anchor distT="0" distB="0" distL="114300" distR="114300" simplePos="0" relativeHeight="251658240" behindDoc="0" locked="0" layoutInCell="1" allowOverlap="1" wp14:anchorId="50D2E306" wp14:editId="3FAC733C">
          <wp:simplePos x="0" y="0"/>
          <wp:positionH relativeFrom="column">
            <wp:posOffset>426817</wp:posOffset>
          </wp:positionH>
          <wp:positionV relativeFrom="paragraph">
            <wp:posOffset>123825</wp:posOffset>
          </wp:positionV>
          <wp:extent cx="992276" cy="1162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94296" cy="1164415"/>
                  </a:xfrm>
                  <a:prstGeom prst="rect">
                    <a:avLst/>
                  </a:prstGeom>
                </pic:spPr>
              </pic:pic>
            </a:graphicData>
          </a:graphic>
          <wp14:sizeRelH relativeFrom="margin">
            <wp14:pctWidth>0</wp14:pctWidth>
          </wp14:sizeRelH>
          <wp14:sizeRelV relativeFrom="margin">
            <wp14:pctHeight>0</wp14:pctHeight>
          </wp14:sizeRelV>
        </wp:anchor>
      </w:drawing>
    </w:r>
    <w:r w:rsidR="00090615" w:rsidRPr="006D2F2D">
      <w:rPr>
        <w:rFonts w:ascii="Segoe Script" w:hAnsi="Segoe Script"/>
        <w:sz w:val="32"/>
        <w:szCs w:val="32"/>
      </w:rPr>
      <w:t xml:space="preserve">Pennsylvania State Grange </w:t>
    </w:r>
  </w:p>
  <w:p w14:paraId="3F69B0A8" w14:textId="368EC9B7" w:rsidR="00215A9E" w:rsidRPr="006D2F2D" w:rsidRDefault="00090615" w:rsidP="00215A9E">
    <w:pPr>
      <w:pStyle w:val="Header"/>
      <w:tabs>
        <w:tab w:val="clear" w:pos="4680"/>
        <w:tab w:val="clear" w:pos="9360"/>
      </w:tabs>
      <w:ind w:firstLine="720"/>
      <w:jc w:val="center"/>
      <w:rPr>
        <w:rFonts w:ascii="Segoe Script" w:hAnsi="Segoe Script"/>
        <w:sz w:val="32"/>
        <w:szCs w:val="32"/>
      </w:rPr>
    </w:pPr>
    <w:r w:rsidRPr="006D2F2D">
      <w:rPr>
        <w:rFonts w:ascii="Segoe Script" w:hAnsi="Segoe Script"/>
        <w:sz w:val="32"/>
        <w:szCs w:val="32"/>
      </w:rPr>
      <w:t>Family Activities</w:t>
    </w:r>
  </w:p>
  <w:p w14:paraId="1EDD39CA" w14:textId="77777777" w:rsidR="006D2F2D" w:rsidRPr="006D2F2D" w:rsidRDefault="006D2F2D" w:rsidP="00215A9E">
    <w:pPr>
      <w:pStyle w:val="Header"/>
      <w:tabs>
        <w:tab w:val="clear" w:pos="4680"/>
        <w:tab w:val="clear" w:pos="9360"/>
      </w:tabs>
      <w:ind w:firstLine="720"/>
      <w:jc w:val="center"/>
      <w:rPr>
        <w:rFonts w:ascii="Lucida Handwriting" w:hAnsi="Lucida Handwriting"/>
        <w:sz w:val="18"/>
        <w:szCs w:val="18"/>
      </w:rPr>
    </w:pPr>
  </w:p>
  <w:tbl>
    <w:tblPr>
      <w:tblStyle w:val="TableGrid"/>
      <w:tblW w:w="5870" w:type="dxa"/>
      <w:tblInd w:w="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935"/>
    </w:tblGrid>
    <w:tr w:rsidR="00090615" w14:paraId="40FABEEE" w14:textId="77777777" w:rsidTr="006D2F2D">
      <w:trPr>
        <w:trHeight w:val="579"/>
      </w:trPr>
      <w:tc>
        <w:tcPr>
          <w:tcW w:w="2935" w:type="dxa"/>
        </w:tcPr>
        <w:p w14:paraId="5F5F5E32" w14:textId="77777777" w:rsidR="00090615" w:rsidRPr="006D2F2D" w:rsidRDefault="00090615" w:rsidP="00215A9E">
          <w:pPr>
            <w:pStyle w:val="Header"/>
            <w:jc w:val="center"/>
            <w:rPr>
              <w:rFonts w:ascii="Segoe UI" w:hAnsi="Segoe UI" w:cs="Segoe UI"/>
              <w:sz w:val="20"/>
              <w:szCs w:val="20"/>
            </w:rPr>
          </w:pPr>
          <w:r w:rsidRPr="006D2F2D">
            <w:rPr>
              <w:rFonts w:ascii="Segoe UI" w:hAnsi="Segoe UI" w:cs="Segoe UI"/>
              <w:sz w:val="20"/>
              <w:szCs w:val="20"/>
            </w:rPr>
            <w:t>Cindy Schlegel</w:t>
          </w:r>
        </w:p>
        <w:p w14:paraId="3B1A3197" w14:textId="77777777" w:rsidR="00090615" w:rsidRPr="006D2F2D" w:rsidRDefault="00090615" w:rsidP="00215A9E">
          <w:pPr>
            <w:pStyle w:val="Header"/>
            <w:ind w:firstLine="720"/>
            <w:rPr>
              <w:rFonts w:ascii="Segoe UI" w:hAnsi="Segoe UI" w:cs="Segoe UI"/>
              <w:sz w:val="20"/>
              <w:szCs w:val="20"/>
            </w:rPr>
          </w:pPr>
          <w:r w:rsidRPr="006D2F2D">
            <w:rPr>
              <w:rFonts w:ascii="Segoe UI" w:hAnsi="Segoe UI" w:cs="Segoe UI"/>
              <w:sz w:val="20"/>
              <w:szCs w:val="20"/>
            </w:rPr>
            <w:t>33 E Weis St.</w:t>
          </w:r>
        </w:p>
        <w:p w14:paraId="153B2C38" w14:textId="635C675D" w:rsidR="00090615" w:rsidRPr="006D2F2D" w:rsidRDefault="00090615" w:rsidP="00215A9E">
          <w:pPr>
            <w:pStyle w:val="Header"/>
            <w:jc w:val="center"/>
            <w:rPr>
              <w:rFonts w:ascii="Segoe UI" w:hAnsi="Segoe UI" w:cs="Segoe UI"/>
              <w:sz w:val="20"/>
              <w:szCs w:val="20"/>
            </w:rPr>
          </w:pPr>
          <w:r w:rsidRPr="006D2F2D">
            <w:rPr>
              <w:rFonts w:ascii="Segoe UI" w:hAnsi="Segoe UI" w:cs="Segoe UI"/>
              <w:sz w:val="20"/>
              <w:szCs w:val="20"/>
            </w:rPr>
            <w:t>Topton, PA 19562</w:t>
          </w:r>
        </w:p>
      </w:tc>
      <w:tc>
        <w:tcPr>
          <w:tcW w:w="2935" w:type="dxa"/>
        </w:tcPr>
        <w:p w14:paraId="3FE6EF2E" w14:textId="77777777" w:rsidR="00090615" w:rsidRPr="006D2F2D" w:rsidRDefault="00090615" w:rsidP="00090615">
          <w:pPr>
            <w:pStyle w:val="Header"/>
            <w:jc w:val="center"/>
            <w:rPr>
              <w:rFonts w:ascii="Segoe UI" w:hAnsi="Segoe UI" w:cs="Segoe UI"/>
              <w:sz w:val="20"/>
              <w:szCs w:val="20"/>
            </w:rPr>
          </w:pPr>
          <w:r w:rsidRPr="006D2F2D">
            <w:rPr>
              <w:rFonts w:ascii="Segoe UI" w:hAnsi="Segoe UI" w:cs="Segoe UI"/>
              <w:sz w:val="20"/>
              <w:szCs w:val="20"/>
            </w:rPr>
            <w:t>Evelyn Cottrell</w:t>
          </w:r>
        </w:p>
        <w:p w14:paraId="29988045" w14:textId="77777777" w:rsidR="00090615" w:rsidRPr="006D2F2D" w:rsidRDefault="00090615" w:rsidP="00090615">
          <w:pPr>
            <w:pStyle w:val="Header"/>
            <w:jc w:val="center"/>
            <w:rPr>
              <w:rFonts w:ascii="Segoe UI" w:hAnsi="Segoe UI" w:cs="Segoe UI"/>
              <w:sz w:val="20"/>
              <w:szCs w:val="20"/>
            </w:rPr>
          </w:pPr>
          <w:r w:rsidRPr="006D2F2D">
            <w:rPr>
              <w:rFonts w:ascii="Segoe UI" w:hAnsi="Segoe UI" w:cs="Segoe UI"/>
              <w:sz w:val="20"/>
              <w:szCs w:val="20"/>
            </w:rPr>
            <w:t>570 Cottrell Rd.</w:t>
          </w:r>
        </w:p>
        <w:p w14:paraId="1A1C0BBB" w14:textId="05EB4E36" w:rsidR="00090615" w:rsidRPr="006D2F2D" w:rsidRDefault="00090615" w:rsidP="00090615">
          <w:pPr>
            <w:pStyle w:val="Header"/>
            <w:jc w:val="center"/>
            <w:rPr>
              <w:rFonts w:ascii="Segoe UI" w:hAnsi="Segoe UI" w:cs="Segoe UI"/>
              <w:sz w:val="20"/>
              <w:szCs w:val="20"/>
            </w:rPr>
          </w:pPr>
          <w:r w:rsidRPr="006D2F2D">
            <w:rPr>
              <w:rFonts w:ascii="Segoe UI" w:hAnsi="Segoe UI" w:cs="Segoe UI"/>
              <w:sz w:val="20"/>
              <w:szCs w:val="20"/>
            </w:rPr>
            <w:t xml:space="preserve">Thompson, PA </w:t>
          </w:r>
          <w:r w:rsidR="00215A9E" w:rsidRPr="006D2F2D">
            <w:rPr>
              <w:rFonts w:ascii="Segoe UI" w:hAnsi="Segoe UI" w:cs="Segoe UI"/>
              <w:sz w:val="20"/>
              <w:szCs w:val="20"/>
            </w:rPr>
            <w:t>18465</w:t>
          </w:r>
        </w:p>
      </w:tc>
    </w:tr>
    <w:bookmarkEnd w:id="0"/>
    <w:bookmarkEnd w:id="1"/>
    <w:bookmarkEnd w:id="2"/>
    <w:bookmarkEnd w:id="3"/>
  </w:tbl>
  <w:p w14:paraId="68D4DF3F" w14:textId="784230CB" w:rsidR="00090615" w:rsidRPr="00090615" w:rsidRDefault="00090615" w:rsidP="00090615">
    <w:pPr>
      <w:pStyle w:val="Header"/>
      <w:rPr>
        <w:rFonts w:ascii="Segoe UI" w:hAnsi="Segoe UI" w:cs="Segoe U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F65B54"/>
    <w:multiLevelType w:val="hybridMultilevel"/>
    <w:tmpl w:val="C2C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1340C"/>
    <w:multiLevelType w:val="hybridMultilevel"/>
    <w:tmpl w:val="1B5E48B8"/>
    <w:lvl w:ilvl="0" w:tplc="D4BCC8D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1318414278">
    <w:abstractNumId w:val="1"/>
  </w:num>
  <w:num w:numId="2" w16cid:durableId="71604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05"/>
    <w:rsid w:val="00090615"/>
    <w:rsid w:val="000A206D"/>
    <w:rsid w:val="000B2176"/>
    <w:rsid w:val="000F422F"/>
    <w:rsid w:val="001500F9"/>
    <w:rsid w:val="001D53E2"/>
    <w:rsid w:val="001E0898"/>
    <w:rsid w:val="00215A9E"/>
    <w:rsid w:val="0026296C"/>
    <w:rsid w:val="0027779F"/>
    <w:rsid w:val="002779A1"/>
    <w:rsid w:val="002D05FD"/>
    <w:rsid w:val="003A1F8D"/>
    <w:rsid w:val="00414DFF"/>
    <w:rsid w:val="004A4381"/>
    <w:rsid w:val="004C684C"/>
    <w:rsid w:val="004D6F5E"/>
    <w:rsid w:val="0053697C"/>
    <w:rsid w:val="00551E2A"/>
    <w:rsid w:val="00614E12"/>
    <w:rsid w:val="006D2F2D"/>
    <w:rsid w:val="0075477E"/>
    <w:rsid w:val="00792325"/>
    <w:rsid w:val="00795F2D"/>
    <w:rsid w:val="007B2FA2"/>
    <w:rsid w:val="00800F36"/>
    <w:rsid w:val="00840A64"/>
    <w:rsid w:val="008473D0"/>
    <w:rsid w:val="008A25BF"/>
    <w:rsid w:val="00936DAC"/>
    <w:rsid w:val="009443BF"/>
    <w:rsid w:val="009475AC"/>
    <w:rsid w:val="00A426DC"/>
    <w:rsid w:val="00AE0D16"/>
    <w:rsid w:val="00B116CD"/>
    <w:rsid w:val="00B60AE3"/>
    <w:rsid w:val="00BE0F05"/>
    <w:rsid w:val="00D346B3"/>
    <w:rsid w:val="00D45D72"/>
    <w:rsid w:val="00D865A7"/>
    <w:rsid w:val="00DD061D"/>
    <w:rsid w:val="00DF7B10"/>
    <w:rsid w:val="00E16E02"/>
    <w:rsid w:val="00E81B0E"/>
    <w:rsid w:val="00EC0A8A"/>
    <w:rsid w:val="00F4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6A73F"/>
  <w15:chartTrackingRefBased/>
  <w15:docId w15:val="{86BC3270-C7E0-43FF-B94B-F26C1E3C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0898"/>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BE0F05"/>
    <w:pPr>
      <w:ind w:left="720"/>
      <w:contextualSpacing/>
    </w:pPr>
  </w:style>
  <w:style w:type="character" w:styleId="Hyperlink">
    <w:name w:val="Hyperlink"/>
    <w:basedOn w:val="DefaultParagraphFont"/>
    <w:uiPriority w:val="99"/>
    <w:unhideWhenUsed/>
    <w:rsid w:val="00840A64"/>
    <w:rPr>
      <w:color w:val="0563C1" w:themeColor="hyperlink"/>
      <w:u w:val="single"/>
    </w:rPr>
  </w:style>
  <w:style w:type="character" w:styleId="UnresolvedMention">
    <w:name w:val="Unresolved Mention"/>
    <w:basedOn w:val="DefaultParagraphFont"/>
    <w:uiPriority w:val="99"/>
    <w:semiHidden/>
    <w:unhideWhenUsed/>
    <w:rsid w:val="00840A64"/>
    <w:rPr>
      <w:color w:val="605E5C"/>
      <w:shd w:val="clear" w:color="auto" w:fill="E1DFDD"/>
    </w:rPr>
  </w:style>
  <w:style w:type="paragraph" w:styleId="Header">
    <w:name w:val="header"/>
    <w:basedOn w:val="Normal"/>
    <w:link w:val="HeaderChar"/>
    <w:uiPriority w:val="99"/>
    <w:unhideWhenUsed/>
    <w:rsid w:val="00E1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02"/>
  </w:style>
  <w:style w:type="paragraph" w:styleId="Footer">
    <w:name w:val="footer"/>
    <w:basedOn w:val="Normal"/>
    <w:link w:val="FooterChar"/>
    <w:uiPriority w:val="99"/>
    <w:unhideWhenUsed/>
    <w:rsid w:val="00E1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02"/>
  </w:style>
  <w:style w:type="table" w:styleId="TableGrid">
    <w:name w:val="Table Grid"/>
    <w:basedOn w:val="TableNormal"/>
    <w:uiPriority w:val="39"/>
    <w:rsid w:val="0009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A866-3C30-4C23-A819-43781F6F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Eyer</dc:creator>
  <cp:keywords/>
  <dc:description/>
  <cp:lastModifiedBy>Debbie Campbell</cp:lastModifiedBy>
  <cp:revision>2</cp:revision>
  <cp:lastPrinted>2023-02-28T15:13:00Z</cp:lastPrinted>
  <dcterms:created xsi:type="dcterms:W3CDTF">2024-03-09T01:27:00Z</dcterms:created>
  <dcterms:modified xsi:type="dcterms:W3CDTF">2024-03-09T01:27:00Z</dcterms:modified>
</cp:coreProperties>
</file>